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0"/>
          <w:szCs w:val="20"/>
        </w:rPr>
        <w:t xml:space="preserve">Reçu au titre des dons à certains organismes d'intérêt général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888888"/>
          <w:sz w:val="18"/>
          <w:szCs w:val="18"/>
        </w:rPr>
        <w:t xml:space="preserve">Articles 200, 238 bis et 978 du code général des impôts — modèle inspiré du Cerfa n° 11580</w:t>
      </w:r>
    </w:p>
    <w:p>
      <w:pPr>
        <w:spacing w:after="300" w:before="200"/>
        <w:jc w:val="center"/>
      </w:pPr>
      <w:r>
        <w:rPr>
          <w:rFonts w:ascii="Calibri" w:cs="Calibri" w:eastAsia="Calibri" w:hAnsi="Calibri"/>
          <w:b/>
          <w:bCs/>
          <w:color w:val="1A1A1A"/>
          <w:sz w:val="34"/>
          <w:szCs w:val="34"/>
        </w:rPr>
        <w:t xml:space="preserve">REÇU FISCAL DE DON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Reçu n° {{NumeroRecu}} — Année {{Annee}}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Organisme bénéficiaire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{{Association}}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{{AdresseAssociation}}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Objet : {{ObjetAssociation}}</w:t>
      </w:r>
    </w:p>
    <w:p>
      <w:pPr>
        <w:pBdr>
          <w:bottom w:val="single" w:color="CCCCCC" w:sz="6"/>
        </w:pBdr>
        <w:spacing w:after="240" w:before="120"/>
      </w:pP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Donateur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{{Donateur}}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{{Adresse}}</w:t>
      </w:r>
    </w:p>
    <w:p>
      <w:pPr>
        <w:pBdr>
          <w:bottom w:val="single" w:color="CCCCCC" w:sz="6"/>
        </w:pBdr>
        <w:spacing w:after="240" w:before="120"/>
      </w:pP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Don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L'organisme reconnaît avoir reçu la somme de </w:t>
      </w: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{{Montant}} euros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({{MontantLettres}}).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Date du don : {{DateDon}}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Forme du don : {{FormeDon}}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Mode de versement : {{ModeVersement}}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20"/>
          <w:szCs w:val="20"/>
        </w:rPr>
        <w:t xml:space="preserve">Le bénéficiaire certifie sur l'honneur que les dons et versements qu'il reçoit ouvrent droit à la réduction d'impôt prévue aux articles 200, 238 bis et 978 du code général des impôts.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Fait à {{Ville}}, le {{Date}}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{{Signataire}}, {{Fonction}}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Signature et cachet de l'organisme :</w:t>
      </w:r>
    </w:p>
    <w:sectPr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2026-07-05T16:37:02.554Z</dcterms:created>
  <dcterms:modified xsi:type="dcterms:W3CDTF">2026-07-05T16:37:02.554Z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